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附件</w:t>
      </w:r>
    </w:p>
    <w:p>
      <w:pPr>
        <w:widowControl/>
        <w:ind w:firstLine="2400" w:firstLineChars="1000"/>
        <w:jc w:val="left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/>
          <w:sz w:val="24"/>
          <w:szCs w:val="24"/>
        </w:rPr>
        <w:t>2023年暑期数据开发资助申请表</w:t>
      </w:r>
    </w:p>
    <w:p>
      <w:pPr>
        <w:widowControl/>
        <w:jc w:val="left"/>
        <w:rPr>
          <w:rFonts w:ascii="Times New Roman" w:hAnsi="Times New Roman" w:eastAsia="宋体" w:cs="Times New Roman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2037"/>
        <w:gridCol w:w="2162"/>
        <w:gridCol w:w="2453"/>
        <w:tblGridChange w:id="0">
          <w:tblGrid>
            <w:gridCol w:w="1644"/>
            <w:gridCol w:w="2037"/>
            <w:gridCol w:w="470"/>
            <w:gridCol w:w="1692"/>
            <w:gridCol w:w="2453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shd w:val="clear" w:color="auto" w:fill="FFFFFF" w:themeFill="background1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申请人所属机构名称</w:t>
            </w:r>
          </w:p>
        </w:tc>
        <w:tc>
          <w:tcPr>
            <w:tcW w:w="2037" w:type="dxa"/>
            <w:shd w:val="clear" w:color="auto" w:fill="FFFFFF" w:themeFill="background1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2162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项目名称</w:t>
            </w:r>
          </w:p>
        </w:tc>
        <w:tc>
          <w:tcPr>
            <w:tcW w:w="2453" w:type="dxa"/>
            <w:shd w:val="clear" w:color="auto" w:fill="FFFFFF" w:themeFill="background1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申请人姓名</w:t>
            </w:r>
          </w:p>
        </w:tc>
        <w:tc>
          <w:tcPr>
            <w:tcW w:w="2037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2162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职务/职称</w:t>
            </w:r>
          </w:p>
        </w:tc>
        <w:tc>
          <w:tcPr>
            <w:tcW w:w="2453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身份证号</w:t>
            </w:r>
          </w:p>
        </w:tc>
        <w:tc>
          <w:tcPr>
            <w:tcW w:w="2037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2162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手机</w:t>
            </w:r>
          </w:p>
        </w:tc>
        <w:tc>
          <w:tcPr>
            <w:tcW w:w="2453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电子邮箱</w:t>
            </w:r>
          </w:p>
        </w:tc>
        <w:tc>
          <w:tcPr>
            <w:tcW w:w="2037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2162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数据申请编号</w:t>
            </w:r>
          </w:p>
        </w:tc>
        <w:tc>
          <w:tcPr>
            <w:tcW w:w="2453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推荐人</w:t>
            </w:r>
          </w:p>
        </w:tc>
        <w:tc>
          <w:tcPr>
            <w:tcW w:w="2037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2162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预计研究人员</w:t>
            </w:r>
          </w:p>
        </w:tc>
        <w:tc>
          <w:tcPr>
            <w:tcW w:w="2453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预期成果、发布范围及形式</w:t>
            </w:r>
          </w:p>
        </w:tc>
        <w:tc>
          <w:tcPr>
            <w:tcW w:w="2037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2162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合作对象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和经费来源</w:t>
            </w:r>
          </w:p>
        </w:tc>
        <w:tc>
          <w:tcPr>
            <w:tcW w:w="2453" w:type="dxa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资助来访时间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（预计）</w:t>
            </w:r>
          </w:p>
        </w:tc>
        <w:tc>
          <w:tcPr>
            <w:tcW w:w="6652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2023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年</w:t>
            </w:r>
            <w:r>
              <w:rPr>
                <w:rFonts w:ascii="Times New Roman" w:hAnsi="Times New Roman" w:eastAsia="宋体" w:cs="Times New Roman"/>
                <w:sz w:val="22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2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2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日 至 </w:t>
            </w:r>
            <w:r>
              <w:rPr>
                <w:rFonts w:ascii="Times New Roman" w:hAnsi="Times New Roman" w:eastAsia="宋体" w:cs="Times New Roman"/>
                <w:sz w:val="22"/>
              </w:rPr>
              <w:t>2023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年</w:t>
            </w:r>
            <w:r>
              <w:rPr>
                <w:rFonts w:ascii="Times New Roman" w:hAnsi="Times New Roman" w:eastAsia="宋体" w:cs="Times New Roman"/>
                <w:sz w:val="22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月</w:t>
            </w:r>
            <w:r>
              <w:rPr>
                <w:rFonts w:ascii="Times New Roman" w:hAnsi="Times New Roman" w:eastAsia="宋体" w:cs="Times New Roman"/>
                <w:sz w:val="22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资助申请额度</w:t>
            </w:r>
          </w:p>
        </w:tc>
        <w:tc>
          <w:tcPr>
            <w:tcW w:w="2037" w:type="dxa"/>
            <w:vMerge w:val="restart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合计：</w:t>
            </w:r>
            <w:r>
              <w:rPr>
                <w:rFonts w:hint="eastAsia" w:ascii="Times New Roman" w:hAnsi="Times New Roman" w:eastAsia="宋体" w:cs="Times New Roman"/>
                <w:sz w:val="22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2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元</w:t>
            </w:r>
          </w:p>
        </w:tc>
        <w:tc>
          <w:tcPr>
            <w:tcW w:w="2162" w:type="dxa"/>
            <w:shd w:val="clear" w:color="auto" w:fill="FFFFFF" w:themeFill="background1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其中：1)</w:t>
            </w:r>
            <w:r>
              <w:rPr>
                <w:rFonts w:ascii="Times New Roman" w:hAnsi="Times New Roman" w:eastAsia="宋体" w:cs="Times New Roman"/>
                <w:sz w:val="22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交通费</w:t>
            </w:r>
          </w:p>
        </w:tc>
        <w:tc>
          <w:tcPr>
            <w:tcW w:w="2453" w:type="dxa"/>
            <w:shd w:val="clear" w:color="auto" w:fill="FFFFFF" w:themeFill="background1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2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2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Merge w:val="continue"/>
            <w:shd w:val="clear" w:color="auto" w:fill="FFFFFF" w:themeFill="background1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2037" w:type="dxa"/>
            <w:vMerge w:val="continue"/>
            <w:shd w:val="clear" w:color="auto" w:fill="FFFFFF" w:themeFill="background1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2"/>
              </w:rPr>
            </w:pPr>
          </w:p>
        </w:tc>
        <w:tc>
          <w:tcPr>
            <w:tcW w:w="2162" w:type="dxa"/>
            <w:shd w:val="clear" w:color="auto" w:fill="FFFFFF" w:themeFill="background1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2"/>
              </w:rPr>
              <w:t xml:space="preserve">     2) 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住宿费</w:t>
            </w:r>
          </w:p>
        </w:tc>
        <w:tc>
          <w:tcPr>
            <w:tcW w:w="2453" w:type="dxa"/>
            <w:shd w:val="clear" w:color="auto" w:fill="FFFFFF" w:themeFill="background1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2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2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个人承诺</w:t>
            </w:r>
          </w:p>
        </w:tc>
        <w:tc>
          <w:tcPr>
            <w:tcW w:w="6652" w:type="dxa"/>
            <w:gridSpan w:val="3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1. 资助对象符合微观数据使用要求，应首先获得微观数据使用许可，并符合中国人民大学预约入校条件；</w:t>
            </w:r>
          </w:p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2. 资助对象包括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“微观数据使用申请表”中所列</w:t>
            </w:r>
            <w:r>
              <w:rPr>
                <w:rFonts w:ascii="Times New Roman" w:hAnsi="Times New Roman" w:eastAsia="宋体" w:cs="Times New Roman"/>
                <w:sz w:val="22"/>
              </w:rPr>
              <w:t>申请人、推荐人和预计研究人员，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以实际使用数据人员为资助对象，</w:t>
            </w:r>
            <w:r>
              <w:rPr>
                <w:rFonts w:ascii="Times New Roman" w:hAnsi="Times New Roman" w:eastAsia="宋体" w:cs="Times New Roman"/>
                <w:sz w:val="22"/>
              </w:rPr>
              <w:t>不在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申请表</w:t>
            </w:r>
            <w:r>
              <w:rPr>
                <w:rFonts w:ascii="Times New Roman" w:hAnsi="Times New Roman" w:eastAsia="宋体" w:cs="Times New Roman"/>
                <w:sz w:val="22"/>
              </w:rPr>
              <w:t>中的人员无法使用相关资助；</w:t>
            </w:r>
          </w:p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ascii="Times New Roman" w:hAnsi="Times New Roman" w:eastAsia="宋体" w:cs="Times New Roman"/>
                <w:sz w:val="22"/>
              </w:rPr>
              <w:t>3. 每项资助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根据申请设立</w:t>
            </w:r>
            <w:r>
              <w:rPr>
                <w:rFonts w:ascii="Times New Roman" w:hAnsi="Times New Roman" w:eastAsia="宋体" w:cs="Times New Roman"/>
                <w:sz w:val="22"/>
              </w:rPr>
              <w:t>上限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金额，立项后请根据通知要求，</w:t>
            </w:r>
            <w:r>
              <w:rPr>
                <w:rFonts w:ascii="Times New Roman" w:hAnsi="Times New Roman" w:eastAsia="宋体" w:cs="Times New Roman"/>
                <w:sz w:val="22"/>
              </w:rPr>
              <w:t>凭票据报销，票据需符合中国人民大学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国内差旅费管理办法、</w:t>
            </w:r>
            <w:r>
              <w:rPr>
                <w:rFonts w:ascii="Times New Roman" w:hAnsi="Times New Roman" w:eastAsia="宋体" w:cs="Times New Roman"/>
                <w:sz w:val="22"/>
              </w:rPr>
              <w:t>财务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管理规定和票据支付</w:t>
            </w:r>
            <w:r>
              <w:rPr>
                <w:rFonts w:ascii="Times New Roman" w:hAnsi="Times New Roman" w:eastAsia="宋体" w:cs="Times New Roman"/>
                <w:sz w:val="22"/>
              </w:rPr>
              <w:t>要求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。</w:t>
            </w:r>
          </w:p>
          <w:p>
            <w:pPr>
              <w:widowControl/>
              <w:spacing w:line="300" w:lineRule="auto"/>
              <w:jc w:val="left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4</w:t>
            </w:r>
            <w:r>
              <w:rPr>
                <w:rFonts w:ascii="Times New Roman" w:hAnsi="Times New Roman" w:eastAsia="宋体" w:cs="Times New Roman"/>
                <w:sz w:val="22"/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sz w:val="22"/>
              </w:rPr>
              <w:t>申请获得资助后，最终成果使用时请按要求予以标注和致谢。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                          申请人签字：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                          单位公章：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                                日期：    年  月  日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>数据开发中心意见</w:t>
            </w:r>
          </w:p>
        </w:tc>
        <w:tc>
          <w:tcPr>
            <w:tcW w:w="6652" w:type="dxa"/>
            <w:gridSpan w:val="3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                          单位负责人签字：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                          单位公章：   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2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sz w:val="22"/>
              </w:rPr>
              <w:t xml:space="preserve">                                    日期：    年  月  日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 w:val="22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2"/>
        </w:rPr>
        <w:t>表格请打印后签字、盖章，将原件与《</w:t>
      </w:r>
      <w:r>
        <w:rPr>
          <w:rFonts w:ascii="Times New Roman" w:hAnsi="Times New Roman" w:eastAsia="宋体" w:cs="Times New Roman"/>
          <w:sz w:val="22"/>
        </w:rPr>
        <w:t>微观数据使用申请表</w:t>
      </w:r>
      <w:r>
        <w:rPr>
          <w:rFonts w:hint="eastAsia" w:ascii="Times New Roman" w:hAnsi="Times New Roman" w:eastAsia="宋体" w:cs="Times New Roman"/>
          <w:sz w:val="22"/>
        </w:rPr>
        <w:t>》原件一同邮寄至中国人民大学数据开发中心。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2NDgyMzk4ZTk5NzkyYzcxZWMxMTkwOGU3NmMwMTYifQ=="/>
  </w:docVars>
  <w:rsids>
    <w:rsidRoot w:val="00460063"/>
    <w:rsid w:val="00042469"/>
    <w:rsid w:val="004410A2"/>
    <w:rsid w:val="00460063"/>
    <w:rsid w:val="004C25DB"/>
    <w:rsid w:val="005E0B50"/>
    <w:rsid w:val="007C70ED"/>
    <w:rsid w:val="0097024D"/>
    <w:rsid w:val="00976D09"/>
    <w:rsid w:val="00E80370"/>
    <w:rsid w:val="00F14400"/>
    <w:rsid w:val="00F44F67"/>
    <w:rsid w:val="01DF1039"/>
    <w:rsid w:val="02835D69"/>
    <w:rsid w:val="03ED1892"/>
    <w:rsid w:val="053D27F2"/>
    <w:rsid w:val="07D258D6"/>
    <w:rsid w:val="0C043A20"/>
    <w:rsid w:val="10486433"/>
    <w:rsid w:val="11851631"/>
    <w:rsid w:val="12C707AE"/>
    <w:rsid w:val="171E0F20"/>
    <w:rsid w:val="19C37EB5"/>
    <w:rsid w:val="1A002777"/>
    <w:rsid w:val="1EA336D1"/>
    <w:rsid w:val="20986689"/>
    <w:rsid w:val="219519F6"/>
    <w:rsid w:val="265C0D35"/>
    <w:rsid w:val="276F11CE"/>
    <w:rsid w:val="2CD166FF"/>
    <w:rsid w:val="2E0F16E3"/>
    <w:rsid w:val="2E33681F"/>
    <w:rsid w:val="303625F7"/>
    <w:rsid w:val="36315D3A"/>
    <w:rsid w:val="364A5E8C"/>
    <w:rsid w:val="36CC2556"/>
    <w:rsid w:val="37072AAF"/>
    <w:rsid w:val="3B210090"/>
    <w:rsid w:val="3D153845"/>
    <w:rsid w:val="40BF2194"/>
    <w:rsid w:val="44E81CBA"/>
    <w:rsid w:val="46670DF0"/>
    <w:rsid w:val="474F068C"/>
    <w:rsid w:val="48396CD0"/>
    <w:rsid w:val="4E361CE8"/>
    <w:rsid w:val="4FF53477"/>
    <w:rsid w:val="55CB0FC9"/>
    <w:rsid w:val="57032983"/>
    <w:rsid w:val="58260EB3"/>
    <w:rsid w:val="583B1A6B"/>
    <w:rsid w:val="58BA3515"/>
    <w:rsid w:val="5C4E46A0"/>
    <w:rsid w:val="648A5298"/>
    <w:rsid w:val="64E5310A"/>
    <w:rsid w:val="69562DE6"/>
    <w:rsid w:val="72CB03A1"/>
    <w:rsid w:val="759A4B9D"/>
    <w:rsid w:val="77536BB7"/>
    <w:rsid w:val="7A147CC7"/>
    <w:rsid w:val="7CEA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字符"/>
    <w:basedOn w:val="6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432</Words>
  <Characters>447</Characters>
  <Lines>5</Lines>
  <Paragraphs>1</Paragraphs>
  <TotalTime>104</TotalTime>
  <ScaleCrop>false</ScaleCrop>
  <LinksUpToDate>false</LinksUpToDate>
  <CharactersWithSpaces>709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2023-06-15T13:07:00Z</dcterms:created>
  <dc:creator>Feng</dc:creator>
  <cp:lastModifiedBy>张可薇</cp:lastModifiedBy>
  <dcterms:modified xsi:type="dcterms:W3CDTF">2023-06-19T00:58:54Z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39F8E9E1D0A64231AF829785ADFDF201_13</vt:lpwstr>
  </property>
</Properties>
</file>